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E588" w14:textId="4FC289CA" w:rsidR="004D0338" w:rsidRPr="007D5DDC" w:rsidRDefault="006114E0" w:rsidP="00CB3BB9">
      <w:pPr>
        <w:spacing w:line="480" w:lineRule="auto"/>
        <w:jc w:val="center"/>
        <w:rPr>
          <w:rFonts w:eastAsia="Times New Roman" w:cstheme="minorHAnsi"/>
          <w:lang w:val="en-GB" w:eastAsia="es-ES_tradnl"/>
        </w:rPr>
      </w:pPr>
      <w:r w:rsidRPr="007D5DDC">
        <w:rPr>
          <w:rFonts w:eastAsia="Times New Roman" w:cstheme="minorHAnsi"/>
          <w:noProof/>
          <w:lang w:val="en-GB" w:eastAsia="es-ES_tradnl"/>
        </w:rPr>
        <w:drawing>
          <wp:anchor distT="0" distB="0" distL="114300" distR="114300" simplePos="0" relativeHeight="251658240" behindDoc="0" locked="0" layoutInCell="1" allowOverlap="1" wp14:anchorId="3E23ACED" wp14:editId="10BE4DAB">
            <wp:simplePos x="0" y="0"/>
            <wp:positionH relativeFrom="column">
              <wp:posOffset>4956284</wp:posOffset>
            </wp:positionH>
            <wp:positionV relativeFrom="paragraph">
              <wp:posOffset>-1366071</wp:posOffset>
            </wp:positionV>
            <wp:extent cx="773723" cy="1029127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5-04-08 a las 19.35.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723" cy="1029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46E6C" w14:textId="77777777" w:rsidR="004D0338" w:rsidRPr="007D5DDC" w:rsidRDefault="004D0338" w:rsidP="00E1048A">
      <w:pPr>
        <w:ind w:left="-142"/>
        <w:jc w:val="center"/>
        <w:rPr>
          <w:rFonts w:eastAsia="Times New Roman" w:cstheme="minorHAnsi"/>
          <w:b/>
          <w:bCs/>
          <w:color w:val="007A60"/>
          <w:sz w:val="40"/>
          <w:lang w:val="en-GB" w:eastAsia="es-ES_tradnl"/>
        </w:rPr>
      </w:pPr>
      <w:r w:rsidRPr="007D5DDC">
        <w:rPr>
          <w:rFonts w:eastAsia="Times New Roman" w:cstheme="minorHAnsi"/>
          <w:b/>
          <w:bCs/>
          <w:color w:val="007A60"/>
          <w:sz w:val="40"/>
          <w:lang w:val="en-GB" w:eastAsia="es-ES_tradnl"/>
        </w:rPr>
        <w:t>ESSO-SEOQ Course on Basics in Liver Surgery</w:t>
      </w:r>
    </w:p>
    <w:p w14:paraId="394CDACF" w14:textId="5AD3B1E9" w:rsidR="004D0338" w:rsidRPr="007D5DDC" w:rsidRDefault="009A2BB7" w:rsidP="002404D0">
      <w:pPr>
        <w:jc w:val="center"/>
        <w:rPr>
          <w:rFonts w:eastAsia="Times New Roman" w:cstheme="minorHAnsi"/>
          <w:b/>
          <w:bCs/>
          <w:color w:val="007A60"/>
          <w:sz w:val="40"/>
          <w:lang w:val="en-GB" w:eastAsia="es-ES_tradnl"/>
        </w:rPr>
      </w:pPr>
      <w:r>
        <w:rPr>
          <w:rFonts w:eastAsia="Times New Roman" w:cstheme="minorHAnsi"/>
          <w:b/>
          <w:bCs/>
          <w:color w:val="007A60"/>
          <w:sz w:val="40"/>
          <w:lang w:val="en-GB" w:eastAsia="es-ES_tradnl"/>
        </w:rPr>
        <w:t xml:space="preserve">Madrid, </w:t>
      </w:r>
      <w:r w:rsidR="004D0338" w:rsidRPr="007D5DDC">
        <w:rPr>
          <w:rFonts w:eastAsia="Times New Roman" w:cstheme="minorHAnsi"/>
          <w:b/>
          <w:bCs/>
          <w:color w:val="007A60"/>
          <w:sz w:val="40"/>
          <w:lang w:val="en-GB" w:eastAsia="es-ES_tradnl"/>
        </w:rPr>
        <w:t>20</w:t>
      </w:r>
      <w:r w:rsidR="004D0338" w:rsidRPr="007D5DDC">
        <w:rPr>
          <w:rFonts w:eastAsia="Times New Roman" w:cstheme="minorHAnsi"/>
          <w:b/>
          <w:bCs/>
          <w:color w:val="007A60"/>
          <w:position w:val="12"/>
          <w:sz w:val="40"/>
          <w:lang w:val="en-GB" w:eastAsia="es-ES_tradnl"/>
        </w:rPr>
        <w:t xml:space="preserve">th </w:t>
      </w:r>
      <w:r w:rsidR="004D0338" w:rsidRPr="007D5DDC">
        <w:rPr>
          <w:rFonts w:eastAsia="Times New Roman" w:cstheme="minorHAnsi"/>
          <w:b/>
          <w:bCs/>
          <w:color w:val="007A60"/>
          <w:sz w:val="40"/>
          <w:lang w:val="en-GB" w:eastAsia="es-ES_tradnl"/>
        </w:rPr>
        <w:t>to 21</w:t>
      </w:r>
      <w:r w:rsidR="004D0338" w:rsidRPr="007D5DDC">
        <w:rPr>
          <w:rFonts w:eastAsia="Times New Roman" w:cstheme="minorHAnsi"/>
          <w:b/>
          <w:bCs/>
          <w:color w:val="007A60"/>
          <w:position w:val="12"/>
          <w:sz w:val="40"/>
          <w:lang w:val="en-GB" w:eastAsia="es-ES_tradnl"/>
        </w:rPr>
        <w:t xml:space="preserve">st </w:t>
      </w:r>
      <w:r w:rsidR="004D0338" w:rsidRPr="007D5DDC">
        <w:rPr>
          <w:rFonts w:eastAsia="Times New Roman" w:cstheme="minorHAnsi"/>
          <w:b/>
          <w:bCs/>
          <w:color w:val="007A60"/>
          <w:sz w:val="40"/>
          <w:lang w:val="en-GB" w:eastAsia="es-ES_tradnl"/>
        </w:rPr>
        <w:t>November 2025</w:t>
      </w:r>
    </w:p>
    <w:p w14:paraId="54730C2B" w14:textId="77777777" w:rsidR="00B776D5" w:rsidRPr="007D5DDC" w:rsidRDefault="00B776D5" w:rsidP="002404D0">
      <w:pPr>
        <w:jc w:val="center"/>
        <w:rPr>
          <w:rFonts w:eastAsia="Times New Roman" w:cstheme="minorHAnsi"/>
          <w:b/>
          <w:bCs/>
          <w:color w:val="007A60"/>
          <w:lang w:val="en-GB" w:eastAsia="es-ES_tradnl"/>
        </w:rPr>
      </w:pPr>
    </w:p>
    <w:p w14:paraId="5CA6B22C" w14:textId="77777777" w:rsidR="004D0338" w:rsidRPr="007D5DDC" w:rsidRDefault="004D0338" w:rsidP="002404D0">
      <w:pPr>
        <w:jc w:val="center"/>
        <w:rPr>
          <w:rFonts w:eastAsia="Times New Roman" w:cstheme="minorHAnsi"/>
          <w:lang w:val="en-GB" w:eastAsia="es-ES_tradnl"/>
        </w:rPr>
      </w:pPr>
    </w:p>
    <w:p w14:paraId="020E390D" w14:textId="77777777" w:rsidR="00B776D5" w:rsidRPr="007D5DDC" w:rsidRDefault="004D0338" w:rsidP="00B776D5">
      <w:pPr>
        <w:spacing w:line="360" w:lineRule="auto"/>
        <w:rPr>
          <w:rFonts w:eastAsia="Times New Roman" w:cstheme="minorHAnsi"/>
          <w:b/>
          <w:bCs/>
          <w:color w:val="007A60"/>
          <w:lang w:val="en-GB" w:eastAsia="es-ES_tradnl"/>
        </w:rPr>
      </w:pPr>
      <w:r w:rsidRPr="007D5DDC">
        <w:rPr>
          <w:rFonts w:eastAsia="Times New Roman" w:cstheme="minorHAnsi"/>
          <w:b/>
          <w:bCs/>
          <w:color w:val="007A60"/>
          <w:lang w:val="en-GB" w:eastAsia="es-ES_tradnl"/>
        </w:rPr>
        <w:t xml:space="preserve">Chairs </w:t>
      </w:r>
    </w:p>
    <w:p w14:paraId="76AF4CE2" w14:textId="77777777" w:rsidR="004D0338" w:rsidRPr="007D5DDC" w:rsidRDefault="004D0338" w:rsidP="002404D0">
      <w:pPr>
        <w:rPr>
          <w:rFonts w:eastAsia="Times New Roman" w:cstheme="minorHAnsi"/>
          <w:lang w:val="en-GB" w:eastAsia="es-ES_tradnl"/>
        </w:rPr>
      </w:pPr>
      <w:r w:rsidRPr="007D5DDC">
        <w:rPr>
          <w:rFonts w:eastAsia="Times New Roman" w:cstheme="minorHAnsi"/>
          <w:b/>
          <w:bCs/>
          <w:lang w:val="en-GB" w:eastAsia="es-ES_tradnl"/>
        </w:rPr>
        <w:t xml:space="preserve">Lucía Carrión Alvarez, </w:t>
      </w:r>
      <w:r w:rsidRPr="007D5DDC">
        <w:rPr>
          <w:rFonts w:eastAsia="Times New Roman" w:cstheme="minorHAnsi"/>
          <w:lang w:val="en-GB" w:eastAsia="es-ES_tradnl"/>
        </w:rPr>
        <w:t xml:space="preserve">Hospital Universitario de Fuenlabrada, Madrid, SP </w:t>
      </w:r>
    </w:p>
    <w:p w14:paraId="3E257DE7" w14:textId="77777777" w:rsidR="004D0338" w:rsidRPr="00E1048A" w:rsidRDefault="004D0338" w:rsidP="002404D0">
      <w:pPr>
        <w:rPr>
          <w:rFonts w:eastAsia="Times New Roman" w:cstheme="minorHAnsi"/>
          <w:lang w:val="en-GB" w:eastAsia="es-ES_tradnl"/>
        </w:rPr>
      </w:pPr>
      <w:r w:rsidRPr="00E1048A">
        <w:rPr>
          <w:rFonts w:eastAsia="Times New Roman" w:cstheme="minorHAnsi"/>
          <w:b/>
          <w:bCs/>
          <w:lang w:val="en-GB" w:eastAsia="es-ES_tradnl"/>
        </w:rPr>
        <w:t xml:space="preserve">Fernando Pereira Pérez, </w:t>
      </w:r>
      <w:r w:rsidRPr="00E1048A">
        <w:rPr>
          <w:rFonts w:eastAsia="Times New Roman" w:cstheme="minorHAnsi"/>
          <w:lang w:val="en-GB" w:eastAsia="es-ES_tradnl"/>
        </w:rPr>
        <w:t xml:space="preserve">Hospital Universitario de Fuenlabrada, Madrid, SP </w:t>
      </w:r>
    </w:p>
    <w:p w14:paraId="3F5BE4CE" w14:textId="77777777" w:rsidR="004D0338" w:rsidRPr="00E1048A" w:rsidRDefault="004D0338" w:rsidP="002404D0">
      <w:pPr>
        <w:rPr>
          <w:rFonts w:eastAsia="Times New Roman" w:cstheme="minorHAnsi"/>
          <w:sz w:val="36"/>
          <w:lang w:val="en-GB" w:eastAsia="es-ES_tradnl"/>
        </w:rPr>
      </w:pPr>
    </w:p>
    <w:p w14:paraId="43657D2A" w14:textId="77777777" w:rsidR="004D0338" w:rsidRPr="007D5DDC" w:rsidRDefault="004D0338" w:rsidP="00B776D5">
      <w:pPr>
        <w:spacing w:line="360" w:lineRule="auto"/>
        <w:rPr>
          <w:rFonts w:eastAsia="Times New Roman" w:cstheme="minorHAnsi"/>
          <w:lang w:val="en-GB" w:eastAsia="es-ES_tradnl"/>
        </w:rPr>
      </w:pPr>
      <w:r w:rsidRPr="007D5DDC">
        <w:rPr>
          <w:rFonts w:eastAsia="Times New Roman" w:cstheme="minorHAnsi"/>
          <w:b/>
          <w:bCs/>
          <w:color w:val="007A60"/>
          <w:lang w:val="en-GB" w:eastAsia="es-ES_tradnl"/>
        </w:rPr>
        <w:t xml:space="preserve">Faculty </w:t>
      </w:r>
      <w:r w:rsidRPr="007D5DDC">
        <w:rPr>
          <w:rFonts w:eastAsia="Times New Roman" w:cstheme="minorHAnsi"/>
          <w:bCs/>
          <w:color w:val="007A60"/>
          <w:lang w:val="en-GB" w:eastAsia="es-ES_tradnl"/>
        </w:rPr>
        <w:t xml:space="preserve"> </w:t>
      </w:r>
    </w:p>
    <w:p w14:paraId="277F954B" w14:textId="77777777" w:rsidR="004D0338" w:rsidRPr="007D5DDC" w:rsidRDefault="004D0338" w:rsidP="002404D0">
      <w:pPr>
        <w:rPr>
          <w:rFonts w:eastAsia="Times New Roman" w:cstheme="minorHAnsi"/>
          <w:lang w:val="en-GB" w:eastAsia="es-ES_tradnl"/>
        </w:rPr>
      </w:pPr>
      <w:r w:rsidRPr="007D5DDC">
        <w:rPr>
          <w:rFonts w:eastAsia="Times New Roman" w:cstheme="minorHAnsi"/>
          <w:b/>
          <w:bCs/>
          <w:lang w:val="en-GB" w:eastAsia="es-ES_tradnl"/>
        </w:rPr>
        <w:t xml:space="preserve">Rafael Díaz Nieto, </w:t>
      </w:r>
      <w:r w:rsidRPr="007D5DDC">
        <w:rPr>
          <w:rFonts w:eastAsia="Times New Roman" w:cstheme="minorHAnsi"/>
          <w:lang w:val="en-GB" w:eastAsia="es-ES_tradnl"/>
        </w:rPr>
        <w:t>Liverpool University Hospitals, UK</w:t>
      </w:r>
      <w:r w:rsidRPr="007D5DDC">
        <w:rPr>
          <w:rFonts w:eastAsia="Times New Roman" w:cstheme="minorHAnsi"/>
          <w:lang w:val="en-GB" w:eastAsia="es-ES_tradnl"/>
        </w:rPr>
        <w:br/>
      </w:r>
      <w:r w:rsidRPr="007D5DDC">
        <w:rPr>
          <w:rFonts w:eastAsia="Times New Roman" w:cstheme="minorHAnsi"/>
          <w:b/>
          <w:bCs/>
          <w:lang w:val="en-GB" w:eastAsia="es-ES_tradnl"/>
        </w:rPr>
        <w:t xml:space="preserve">Cristina Dopazo, </w:t>
      </w:r>
      <w:r w:rsidRPr="007D5DDC">
        <w:rPr>
          <w:rFonts w:eastAsia="Times New Roman" w:cstheme="minorHAnsi"/>
          <w:lang w:val="en-GB" w:eastAsia="es-ES_tradnl"/>
        </w:rPr>
        <w:t xml:space="preserve">Vall d’Hebron University Hospital, Barcelona, SP </w:t>
      </w:r>
    </w:p>
    <w:p w14:paraId="648F1A56" w14:textId="77777777" w:rsidR="004D0338" w:rsidRPr="007D5DDC" w:rsidRDefault="004D0338" w:rsidP="002404D0">
      <w:pPr>
        <w:rPr>
          <w:rFonts w:eastAsia="Times New Roman" w:cstheme="minorHAnsi"/>
          <w:lang w:val="en-GB" w:eastAsia="es-ES_tradnl"/>
        </w:rPr>
      </w:pPr>
      <w:r w:rsidRPr="007D5DDC">
        <w:rPr>
          <w:rFonts w:eastAsia="Times New Roman" w:cstheme="minorHAnsi"/>
          <w:b/>
          <w:bCs/>
          <w:lang w:val="en-GB" w:eastAsia="es-ES_tradnl"/>
        </w:rPr>
        <w:t xml:space="preserve">David Martínez Cecilia, </w:t>
      </w:r>
      <w:r w:rsidRPr="007D5DDC">
        <w:rPr>
          <w:rFonts w:eastAsia="Times New Roman" w:cstheme="minorHAnsi"/>
          <w:lang w:val="en-GB" w:eastAsia="es-ES_tradnl"/>
        </w:rPr>
        <w:t>Hospital Universitario de Toledo,</w:t>
      </w:r>
      <w:r w:rsidR="006114E0" w:rsidRPr="007D5DDC">
        <w:rPr>
          <w:rFonts w:eastAsia="Times New Roman" w:cstheme="minorHAnsi"/>
          <w:lang w:val="en-GB" w:eastAsia="es-ES_tradnl"/>
        </w:rPr>
        <w:t xml:space="preserve"> </w:t>
      </w:r>
      <w:r w:rsidRPr="007D5DDC">
        <w:rPr>
          <w:rFonts w:eastAsia="Times New Roman" w:cstheme="minorHAnsi"/>
          <w:lang w:val="en-GB" w:eastAsia="es-ES_tradnl"/>
        </w:rPr>
        <w:t xml:space="preserve">SP </w:t>
      </w:r>
    </w:p>
    <w:p w14:paraId="60F24901" w14:textId="77777777" w:rsidR="00425BD9" w:rsidRPr="007D5DDC" w:rsidRDefault="00425BD9" w:rsidP="002404D0">
      <w:pPr>
        <w:rPr>
          <w:rFonts w:eastAsia="Times New Roman" w:cstheme="minorHAnsi"/>
          <w:lang w:val="en-GB" w:eastAsia="es-ES_tradnl"/>
        </w:rPr>
      </w:pPr>
      <w:r w:rsidRPr="007D5DDC">
        <w:rPr>
          <w:rFonts w:eastAsia="Times New Roman" w:cstheme="minorHAnsi"/>
          <w:b/>
          <w:lang w:val="en-GB" w:eastAsia="es-ES_tradnl"/>
        </w:rPr>
        <w:t xml:space="preserve">Pablo Parra </w:t>
      </w:r>
      <w:r w:rsidR="0014748F" w:rsidRPr="007D5DDC">
        <w:rPr>
          <w:rFonts w:eastAsia="Times New Roman" w:cstheme="minorHAnsi"/>
          <w:b/>
          <w:lang w:val="en-GB" w:eastAsia="es-ES_tradnl"/>
        </w:rPr>
        <w:t>Membrives</w:t>
      </w:r>
      <w:r w:rsidRPr="007D5DDC">
        <w:rPr>
          <w:rFonts w:eastAsia="Times New Roman" w:cstheme="minorHAnsi"/>
          <w:lang w:val="en-GB" w:eastAsia="es-ES_tradnl"/>
        </w:rPr>
        <w:t>, Hospital Universitario de Valme, Sevilla, SP</w:t>
      </w:r>
    </w:p>
    <w:p w14:paraId="49E79D8E" w14:textId="77777777" w:rsidR="004D0338" w:rsidRPr="007D5DDC" w:rsidRDefault="004D0338" w:rsidP="002404D0">
      <w:pPr>
        <w:rPr>
          <w:rFonts w:eastAsia="Times New Roman" w:cstheme="minorHAnsi"/>
          <w:lang w:val="en-GB" w:eastAsia="es-ES_tradnl"/>
        </w:rPr>
      </w:pPr>
      <w:r w:rsidRPr="007D5DDC">
        <w:rPr>
          <w:rFonts w:eastAsia="Times New Roman" w:cstheme="minorHAnsi"/>
          <w:b/>
          <w:bCs/>
          <w:lang w:val="en-GB" w:eastAsia="es-ES_tradnl"/>
        </w:rPr>
        <w:t xml:space="preserve">Florian Primavesi, </w:t>
      </w:r>
      <w:r w:rsidRPr="007D5DDC">
        <w:rPr>
          <w:rFonts w:eastAsia="Times New Roman" w:cstheme="minorHAnsi"/>
          <w:lang w:val="en-GB" w:eastAsia="es-ES_tradnl"/>
        </w:rPr>
        <w:t>Medical University of Innsbruck, AT</w:t>
      </w:r>
    </w:p>
    <w:p w14:paraId="55942388" w14:textId="77777777" w:rsidR="004D0338" w:rsidRPr="007D5DDC" w:rsidRDefault="004D0338" w:rsidP="002404D0">
      <w:pPr>
        <w:rPr>
          <w:rFonts w:eastAsia="Times New Roman" w:cstheme="minorHAnsi"/>
          <w:lang w:val="en-GB" w:eastAsia="es-ES_tradnl"/>
        </w:rPr>
      </w:pPr>
      <w:r w:rsidRPr="007D5DDC">
        <w:rPr>
          <w:rFonts w:eastAsia="Times New Roman" w:cstheme="minorHAnsi"/>
          <w:b/>
          <w:lang w:val="en-GB" w:eastAsia="es-ES_tradnl"/>
        </w:rPr>
        <w:t>Alejandro Serrablo</w:t>
      </w:r>
      <w:r w:rsidRPr="007D5DDC">
        <w:rPr>
          <w:rFonts w:eastAsia="Times New Roman" w:cstheme="minorHAnsi"/>
          <w:lang w:val="en-GB" w:eastAsia="es-ES_tradnl"/>
        </w:rPr>
        <w:t>, Hospital Universitario Miguel Servet,</w:t>
      </w:r>
      <w:r w:rsidR="006114E0" w:rsidRPr="007D5DDC">
        <w:rPr>
          <w:rFonts w:eastAsia="Times New Roman" w:cstheme="minorHAnsi"/>
          <w:lang w:val="en-GB" w:eastAsia="es-ES_tradnl"/>
        </w:rPr>
        <w:t xml:space="preserve"> Zaragoza,</w:t>
      </w:r>
      <w:r w:rsidRPr="007D5DDC">
        <w:rPr>
          <w:rFonts w:eastAsia="Times New Roman" w:cstheme="minorHAnsi"/>
          <w:lang w:val="en-GB" w:eastAsia="es-ES_tradnl"/>
        </w:rPr>
        <w:t xml:space="preserve"> SP</w:t>
      </w:r>
      <w:r w:rsidRPr="007D5DDC">
        <w:rPr>
          <w:rFonts w:eastAsia="Times New Roman" w:cstheme="minorHAnsi"/>
          <w:lang w:val="en-GB" w:eastAsia="es-ES_tradnl"/>
        </w:rPr>
        <w:br/>
      </w:r>
      <w:r w:rsidRPr="007D5DDC">
        <w:rPr>
          <w:rFonts w:eastAsia="Times New Roman" w:cstheme="minorHAnsi"/>
          <w:b/>
          <w:bCs/>
          <w:lang w:val="en-GB" w:eastAsia="es-ES_tradnl"/>
        </w:rPr>
        <w:t xml:space="preserve">Stefan Stättner, </w:t>
      </w:r>
      <w:r w:rsidRPr="007D5DDC">
        <w:rPr>
          <w:rFonts w:eastAsia="Times New Roman" w:cstheme="minorHAnsi"/>
          <w:lang w:val="en-GB" w:eastAsia="es-ES_tradnl"/>
        </w:rPr>
        <w:t xml:space="preserve">Kepler University Hospital, Linz, AT </w:t>
      </w:r>
    </w:p>
    <w:p w14:paraId="2F23F52B" w14:textId="77777777" w:rsidR="00BD1BB1" w:rsidRPr="007D5DDC" w:rsidRDefault="00BD1BB1" w:rsidP="002404D0">
      <w:pPr>
        <w:jc w:val="both"/>
        <w:rPr>
          <w:rFonts w:eastAsia="Times New Roman" w:cstheme="minorHAnsi"/>
          <w:b/>
          <w:lang w:val="en-GB" w:eastAsia="es-ES_tradnl"/>
        </w:rPr>
      </w:pPr>
    </w:p>
    <w:p w14:paraId="11814785" w14:textId="77777777" w:rsidR="001F64C4" w:rsidRPr="007D5DDC" w:rsidRDefault="001F64C4" w:rsidP="002404D0">
      <w:pPr>
        <w:jc w:val="both"/>
        <w:rPr>
          <w:rFonts w:eastAsia="Times New Roman" w:cstheme="minorHAnsi"/>
          <w:sz w:val="20"/>
          <w:lang w:val="en-GB" w:eastAsia="es-ES_tradnl"/>
        </w:rPr>
      </w:pPr>
    </w:p>
    <w:p w14:paraId="27A16514" w14:textId="77777777" w:rsidR="004D0338" w:rsidRPr="007D5DDC" w:rsidRDefault="004D0338" w:rsidP="002404D0">
      <w:pPr>
        <w:rPr>
          <w:rFonts w:eastAsia="Times New Roman" w:cstheme="minorHAnsi"/>
          <w:b/>
          <w:bCs/>
          <w:color w:val="007A60"/>
          <w:sz w:val="28"/>
          <w:lang w:val="en-GB" w:eastAsia="es-ES_tradnl"/>
        </w:rPr>
      </w:pPr>
      <w:r w:rsidRPr="007D5DDC">
        <w:rPr>
          <w:rFonts w:eastAsia="Times New Roman" w:cstheme="minorHAnsi"/>
          <w:b/>
          <w:bCs/>
          <w:color w:val="007A60"/>
          <w:sz w:val="28"/>
          <w:lang w:val="en-GB" w:eastAsia="es-ES_tradnl"/>
        </w:rPr>
        <w:t>Programme</w:t>
      </w:r>
    </w:p>
    <w:p w14:paraId="75AF66BC" w14:textId="77777777" w:rsidR="004D0338" w:rsidRPr="007D5DDC" w:rsidRDefault="004D0338" w:rsidP="002404D0">
      <w:pPr>
        <w:rPr>
          <w:rFonts w:eastAsia="Times New Roman" w:cstheme="minorHAnsi"/>
          <w:sz w:val="28"/>
          <w:lang w:val="en-GB" w:eastAsia="es-ES_tradnl"/>
        </w:rPr>
      </w:pPr>
    </w:p>
    <w:p w14:paraId="65053C85" w14:textId="77777777" w:rsidR="004D0338" w:rsidRPr="007D5DDC" w:rsidRDefault="004D0338" w:rsidP="002404D0">
      <w:pPr>
        <w:rPr>
          <w:rFonts w:eastAsia="Times New Roman" w:cstheme="minorHAnsi"/>
          <w:b/>
          <w:bCs/>
          <w:color w:val="007A60"/>
          <w:lang w:val="en-GB" w:eastAsia="es-ES_tradnl"/>
        </w:rPr>
      </w:pPr>
      <w:r w:rsidRPr="007D5DDC">
        <w:rPr>
          <w:rFonts w:eastAsia="Times New Roman" w:cstheme="minorHAnsi"/>
          <w:b/>
          <w:bCs/>
          <w:color w:val="007A60"/>
          <w:lang w:val="en-GB" w:eastAsia="es-ES_tradnl"/>
        </w:rPr>
        <w:t>Thursday 20</w:t>
      </w:r>
      <w:r w:rsidRPr="007D5DDC">
        <w:rPr>
          <w:rFonts w:eastAsia="Times New Roman" w:cstheme="minorHAnsi"/>
          <w:b/>
          <w:bCs/>
          <w:color w:val="007A60"/>
          <w:position w:val="8"/>
          <w:lang w:val="en-GB" w:eastAsia="es-ES_tradnl"/>
        </w:rPr>
        <w:t xml:space="preserve">th </w:t>
      </w:r>
      <w:r w:rsidRPr="007D5DDC">
        <w:rPr>
          <w:rFonts w:eastAsia="Times New Roman" w:cstheme="minorHAnsi"/>
          <w:b/>
          <w:bCs/>
          <w:color w:val="007A60"/>
          <w:lang w:val="en-GB" w:eastAsia="es-ES_tradnl"/>
        </w:rPr>
        <w:t xml:space="preserve">November </w:t>
      </w:r>
    </w:p>
    <w:p w14:paraId="14EFAED5" w14:textId="77777777" w:rsidR="00947A65" w:rsidRPr="007D5DDC" w:rsidRDefault="00947A65" w:rsidP="002404D0">
      <w:pPr>
        <w:rPr>
          <w:rFonts w:eastAsia="Times New Roman" w:cstheme="minorHAnsi"/>
          <w:b/>
          <w:bCs/>
          <w:color w:val="007A60"/>
          <w:lang w:val="en-GB" w:eastAsia="es-ES_tradnl"/>
        </w:rPr>
      </w:pPr>
    </w:p>
    <w:p w14:paraId="4A12E62A" w14:textId="77777777" w:rsidR="004D0338" w:rsidRPr="007D5DDC" w:rsidRDefault="00947A65" w:rsidP="002404D0">
      <w:pPr>
        <w:rPr>
          <w:rFonts w:eastAsia="Times New Roman" w:cstheme="minorHAnsi"/>
          <w:b/>
          <w:bCs/>
          <w:color w:val="000000" w:themeColor="text1"/>
          <w:lang w:val="en-GB" w:eastAsia="es-ES_tradnl"/>
        </w:rPr>
      </w:pPr>
      <w:r w:rsidRPr="007D5DDC">
        <w:rPr>
          <w:rFonts w:eastAsia="Times New Roman" w:cstheme="minorHAnsi"/>
          <w:b/>
          <w:bCs/>
          <w:color w:val="000000" w:themeColor="text1"/>
          <w:lang w:val="en-GB" w:eastAsia="es-ES_tradnl"/>
        </w:rPr>
        <w:t>Liver Anatomy, Diagnostics &amp; Preoperative Management</w:t>
      </w:r>
    </w:p>
    <w:p w14:paraId="5214A95B" w14:textId="77777777" w:rsidR="004D0338" w:rsidRPr="007D5DDC" w:rsidRDefault="004D0338" w:rsidP="002404D0">
      <w:pPr>
        <w:rPr>
          <w:rFonts w:eastAsia="Times New Roman" w:cstheme="minorHAnsi"/>
          <w:lang w:val="en-GB" w:eastAsia="es-ES_tradnl"/>
        </w:rPr>
      </w:pPr>
    </w:p>
    <w:p w14:paraId="7DB1E890" w14:textId="77777777" w:rsidR="002404D0" w:rsidRPr="007D5DDC" w:rsidRDefault="00FD2A97" w:rsidP="002404D0">
      <w:pPr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8:30</w:t>
      </w:r>
      <w:r w:rsidR="00B776D5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 – 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9:00</w:t>
      </w:r>
      <w:r w:rsidR="004D0338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="00B776D5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="004D0338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Introduction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 &amp; Welcome </w:t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 xml:space="preserve"> </w:t>
      </w:r>
    </w:p>
    <w:p w14:paraId="2D33DAB8" w14:textId="77777777" w:rsidR="00FD2A97" w:rsidRPr="007D5DDC" w:rsidRDefault="002404D0" w:rsidP="002404D0">
      <w:pPr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="00B776D5"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="001F64C4"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>L. Carrion</w:t>
      </w:r>
      <w:r w:rsidR="00850550"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>-Alvarez</w:t>
      </w:r>
      <w:r w:rsidR="001F64C4"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 xml:space="preserve"> &amp; F. Pereira</w:t>
      </w:r>
    </w:p>
    <w:p w14:paraId="395A88CE" w14:textId="77777777" w:rsidR="002404D0" w:rsidRPr="007D5DDC" w:rsidRDefault="002404D0" w:rsidP="002404D0">
      <w:pPr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</w:p>
    <w:p w14:paraId="133DAA5C" w14:textId="1551549F" w:rsidR="00C42080" w:rsidRPr="007D5DDC" w:rsidRDefault="00FD2A97" w:rsidP="00C42080">
      <w:pPr>
        <w:ind w:left="2120" w:hanging="2120"/>
        <w:jc w:val="both"/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9:00</w:t>
      </w:r>
      <w:r w:rsidR="00B776D5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 – </w:t>
      </w:r>
      <w:r w:rsidR="0007136D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9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:</w:t>
      </w:r>
      <w:r w:rsidR="0007136D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4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0</w:t>
      </w:r>
      <w:r w:rsidR="009E777B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Liver</w:t>
      </w:r>
      <w:r w:rsidR="00F4595E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 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Anatomy</w:t>
      </w:r>
      <w:r w:rsidR="002404D0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:</w:t>
      </w:r>
      <w:r w:rsidR="00C42080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 </w:t>
      </w:r>
      <w:r w:rsidR="00060E55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S</w:t>
      </w:r>
      <w:r w:rsidR="002404D0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egmentation, </w:t>
      </w:r>
      <w:r w:rsidR="00060E55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V</w:t>
      </w:r>
      <w:r w:rsidR="002404D0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ascular</w:t>
      </w:r>
      <w:r w:rsidR="00060E55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 </w:t>
      </w:r>
      <w:r w:rsidR="002404D0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and </w:t>
      </w:r>
      <w:r w:rsidR="00060E55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B</w:t>
      </w:r>
      <w:r w:rsidR="002404D0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iliary </w:t>
      </w:r>
      <w:r w:rsidR="00060E55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A</w:t>
      </w:r>
      <w:r w:rsidR="002404D0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natomy &amp;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 </w:t>
      </w:r>
      <w:r w:rsidR="00060E55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V</w:t>
      </w:r>
      <w:r w:rsidR="002404D0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ariations</w:t>
      </w:r>
    </w:p>
    <w:p w14:paraId="4C628F34" w14:textId="77777777" w:rsidR="00FD2A97" w:rsidRPr="007D5DDC" w:rsidRDefault="002404D0" w:rsidP="002404D0">
      <w:pPr>
        <w:jc w:val="both"/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="00B776D5"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="001F64C4"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>S. Stättner</w:t>
      </w:r>
    </w:p>
    <w:p w14:paraId="7C1C91CF" w14:textId="77777777" w:rsidR="002404D0" w:rsidRPr="007D5DDC" w:rsidRDefault="002404D0" w:rsidP="002404D0">
      <w:pPr>
        <w:jc w:val="both"/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</w:p>
    <w:p w14:paraId="6F129CD2" w14:textId="65D9EC7C" w:rsidR="002404D0" w:rsidRPr="007D5DDC" w:rsidRDefault="0007136D" w:rsidP="002404D0">
      <w:pPr>
        <w:jc w:val="both"/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9:40</w:t>
      </w:r>
      <w:r w:rsidR="00B776D5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 – 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10:00</w:t>
      </w:r>
      <w:r w:rsidR="002404D0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="00B776D5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Practical </w:t>
      </w:r>
      <w:r w:rsidR="00060E55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C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ases: CT/MRI </w:t>
      </w:r>
      <w:r w:rsidR="00060E55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L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iver </w:t>
      </w:r>
      <w:r w:rsidR="00060E55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A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natomy </w:t>
      </w:r>
    </w:p>
    <w:p w14:paraId="38171069" w14:textId="77777777" w:rsidR="0007136D" w:rsidRPr="007D5DDC" w:rsidRDefault="002404D0" w:rsidP="002404D0">
      <w:pPr>
        <w:jc w:val="both"/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="00B776D5"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="00996CD8" w:rsidRPr="0051771F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>R. Diaz Nieto</w:t>
      </w:r>
    </w:p>
    <w:p w14:paraId="67DD6A2D" w14:textId="77777777" w:rsidR="002404D0" w:rsidRPr="007D5DDC" w:rsidRDefault="002404D0" w:rsidP="002404D0">
      <w:pPr>
        <w:jc w:val="both"/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</w:pPr>
    </w:p>
    <w:p w14:paraId="343F3EFA" w14:textId="01546F6F" w:rsidR="00B776D5" w:rsidRPr="007D5DDC" w:rsidRDefault="00FD2A97" w:rsidP="002404D0">
      <w:pPr>
        <w:jc w:val="both"/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10:00</w:t>
      </w:r>
      <w:r w:rsidR="00B776D5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 – 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1</w:t>
      </w:r>
      <w:r w:rsidR="00775324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0:3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0</w:t>
      </w:r>
      <w:r w:rsidR="00B776D5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="00B776D5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Liver Physiology and Function</w:t>
      </w:r>
      <w:r w:rsidR="00B776D5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. Regeneration and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R</w:t>
      </w:r>
      <w:r w:rsidR="00B776D5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eserve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A</w:t>
      </w:r>
      <w:r w:rsidR="00B776D5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ssessment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 </w:t>
      </w:r>
    </w:p>
    <w:p w14:paraId="795FD59B" w14:textId="77777777" w:rsidR="00FD2A97" w:rsidRPr="007D5DDC" w:rsidRDefault="00B776D5" w:rsidP="002404D0">
      <w:pPr>
        <w:jc w:val="both"/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="001F64C4"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>F. Primavesi</w:t>
      </w:r>
    </w:p>
    <w:p w14:paraId="6C92A4E0" w14:textId="77777777" w:rsidR="00B776D5" w:rsidRPr="007D5DDC" w:rsidRDefault="00FD2A97" w:rsidP="00721315">
      <w:pPr>
        <w:pStyle w:val="NormalWeb"/>
        <w:spacing w:before="360" w:beforeAutospacing="0" w:after="36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7D5DDC">
        <w:rPr>
          <w:rFonts w:asciiTheme="minorHAnsi" w:hAnsiTheme="minorHAnsi" w:cstheme="minorHAnsi"/>
          <w:b/>
          <w:bCs/>
          <w:color w:val="70AD47" w:themeColor="accent6"/>
          <w:sz w:val="22"/>
          <w:szCs w:val="22"/>
          <w:lang w:val="en-GB"/>
        </w:rPr>
        <w:lastRenderedPageBreak/>
        <w:t xml:space="preserve"> </w:t>
      </w:r>
      <w:r w:rsidR="00B776D5" w:rsidRPr="007D5DDC">
        <w:rPr>
          <w:rFonts w:asciiTheme="minorHAnsi" w:hAnsiTheme="minorHAnsi" w:cstheme="minorHAnsi"/>
          <w:i/>
          <w:iCs/>
          <w:color w:val="007A60"/>
          <w:sz w:val="22"/>
          <w:szCs w:val="22"/>
          <w:lang w:val="en-GB"/>
        </w:rPr>
        <w:t xml:space="preserve">10:30 – 11:00    </w:t>
      </w:r>
      <w:r w:rsidR="004D5C75" w:rsidRPr="007D5DDC">
        <w:rPr>
          <w:rFonts w:asciiTheme="minorHAnsi" w:hAnsiTheme="minorHAnsi" w:cstheme="minorHAnsi"/>
          <w:i/>
          <w:iCs/>
          <w:color w:val="007A60"/>
          <w:sz w:val="22"/>
          <w:szCs w:val="22"/>
          <w:lang w:val="en-GB"/>
        </w:rPr>
        <w:tab/>
      </w:r>
      <w:r w:rsidR="00B776D5" w:rsidRPr="007D5DDC">
        <w:rPr>
          <w:rFonts w:asciiTheme="minorHAnsi" w:hAnsiTheme="minorHAnsi" w:cstheme="minorHAnsi"/>
          <w:i/>
          <w:iCs/>
          <w:color w:val="007A60"/>
          <w:sz w:val="22"/>
          <w:szCs w:val="22"/>
          <w:lang w:val="en-GB"/>
        </w:rPr>
        <w:t xml:space="preserve">Coffee break </w:t>
      </w:r>
    </w:p>
    <w:p w14:paraId="50CC1218" w14:textId="77777777" w:rsidR="004D5C75" w:rsidRPr="007D5DDC" w:rsidRDefault="004D5C75" w:rsidP="004D5C75">
      <w:pPr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11:00 – 11:</w:t>
      </w:r>
      <w:r w:rsidR="00AE50BA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3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0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  <w:t xml:space="preserve">Diagnostic Imaging for Liver Pathologies  </w:t>
      </w:r>
    </w:p>
    <w:p w14:paraId="3FDF1223" w14:textId="77777777" w:rsidR="004D5C75" w:rsidRPr="007D5DDC" w:rsidRDefault="004D5C75" w:rsidP="004D5C75">
      <w:pPr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  <w:t>C. Dopazo</w:t>
      </w:r>
    </w:p>
    <w:p w14:paraId="6BC7A65F" w14:textId="77777777" w:rsidR="004D5C75" w:rsidRPr="007D5DDC" w:rsidRDefault="004D5C75" w:rsidP="004D5C75">
      <w:pPr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</w:p>
    <w:p w14:paraId="65468CA9" w14:textId="025E63F6" w:rsidR="004D5C75" w:rsidRPr="007D5DDC" w:rsidRDefault="004D5C75" w:rsidP="004D5C75">
      <w:pPr>
        <w:jc w:val="both"/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11:</w:t>
      </w:r>
      <w:r w:rsidR="00AE50BA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3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0 – 12:00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  <w:t xml:space="preserve">Practical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C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ases: MDT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F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ormat/Group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D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ecision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M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aking</w:t>
      </w:r>
    </w:p>
    <w:p w14:paraId="5E8F1CDD" w14:textId="77777777" w:rsidR="00CB3BB9" w:rsidRPr="007D5DDC" w:rsidRDefault="004D5C75" w:rsidP="004D5C75">
      <w:pPr>
        <w:jc w:val="both"/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="00996CD8" w:rsidRPr="009A2BB7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>F.</w:t>
      </w:r>
      <w:r w:rsidR="00425BD9" w:rsidRPr="009A2BB7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 xml:space="preserve"> Pereira </w:t>
      </w:r>
      <w:r w:rsidR="006114E0" w:rsidRPr="007D5DDC">
        <w:rPr>
          <w:rFonts w:eastAsia="Times New Roman" w:cstheme="minorHAnsi"/>
          <w:noProof/>
          <w:lang w:val="en-GB" w:eastAsia="es-ES_tradnl"/>
        </w:rPr>
        <w:drawing>
          <wp:anchor distT="0" distB="0" distL="114300" distR="114300" simplePos="0" relativeHeight="251658241" behindDoc="0" locked="0" layoutInCell="1" allowOverlap="1" wp14:anchorId="660540E3" wp14:editId="72972711">
            <wp:simplePos x="0" y="0"/>
            <wp:positionH relativeFrom="column">
              <wp:posOffset>5134708</wp:posOffset>
            </wp:positionH>
            <wp:positionV relativeFrom="paragraph">
              <wp:posOffset>-647114</wp:posOffset>
            </wp:positionV>
            <wp:extent cx="773723" cy="1029127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5-04-08 a las 19.35.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723" cy="1029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33296" w14:textId="77777777" w:rsidR="00425BD9" w:rsidRPr="007D5DDC" w:rsidRDefault="00425BD9" w:rsidP="00425BD9">
      <w:pPr>
        <w:jc w:val="both"/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12:00 – 13:00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  <w:t xml:space="preserve">Preoperative Planning for Liver Surgery: </w:t>
      </w:r>
    </w:p>
    <w:p w14:paraId="19C87857" w14:textId="2A5909B1" w:rsidR="00425BD9" w:rsidRPr="007D5DDC" w:rsidRDefault="00425BD9" w:rsidP="00425BD9">
      <w:pPr>
        <w:jc w:val="both"/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  <w:t>- Integrating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 D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iagnostic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I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maging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F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indings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I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nto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S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urgical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P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lanning</w:t>
      </w:r>
    </w:p>
    <w:p w14:paraId="3ABD5EE6" w14:textId="77777777" w:rsidR="00425BD9" w:rsidRPr="007D5DDC" w:rsidRDefault="00425BD9" w:rsidP="00425BD9">
      <w:pPr>
        <w:jc w:val="both"/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  <w:t>D. Martinez-Cecilia</w:t>
      </w:r>
    </w:p>
    <w:p w14:paraId="0DEE675D" w14:textId="1D35F5A8" w:rsidR="00425BD9" w:rsidRPr="007D5DDC" w:rsidRDefault="00425BD9" w:rsidP="00425BD9">
      <w:pPr>
        <w:jc w:val="both"/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- Practical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C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ases &amp;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H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ands-on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P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ractice with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V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irtual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P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lanning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T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ools</w:t>
      </w:r>
    </w:p>
    <w:p w14:paraId="0E000B0B" w14:textId="77777777" w:rsidR="00FD2A97" w:rsidRPr="007D5DDC" w:rsidRDefault="00425BD9" w:rsidP="00425BD9">
      <w:pPr>
        <w:jc w:val="both"/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  <w:t xml:space="preserve">L. Carrion-Alvarez </w:t>
      </w:r>
      <w:r w:rsidR="00723B76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</w:p>
    <w:p w14:paraId="32B45793" w14:textId="77777777" w:rsidR="001F7ADC" w:rsidRPr="007D5DDC" w:rsidRDefault="001F7ADC" w:rsidP="002404D0">
      <w:pPr>
        <w:jc w:val="both"/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</w:pPr>
    </w:p>
    <w:p w14:paraId="4B906D2E" w14:textId="77777777" w:rsidR="001F7ADC" w:rsidRPr="007D5DDC" w:rsidRDefault="001F7ADC" w:rsidP="001F7ADC">
      <w:pPr>
        <w:pStyle w:val="NormalWeb"/>
        <w:rPr>
          <w:lang w:val="en-GB"/>
        </w:rPr>
      </w:pPr>
      <w:r w:rsidRPr="007D5DDC">
        <w:rPr>
          <w:rFonts w:ascii="Calibri" w:hAnsi="Calibri" w:cs="Calibri"/>
          <w:i/>
          <w:iCs/>
          <w:color w:val="007A60"/>
          <w:lang w:val="en-GB"/>
        </w:rPr>
        <w:t>13:00 – 14:00</w:t>
      </w:r>
      <w:r w:rsidRPr="007D5DDC">
        <w:rPr>
          <w:rFonts w:ascii="Calibri" w:hAnsi="Calibri" w:cs="Calibri"/>
          <w:i/>
          <w:iCs/>
          <w:color w:val="007A60"/>
          <w:lang w:val="en-GB"/>
        </w:rPr>
        <w:tab/>
      </w:r>
      <w:r w:rsidRPr="007D5DDC">
        <w:rPr>
          <w:rFonts w:ascii="Calibri" w:hAnsi="Calibri" w:cs="Calibri"/>
          <w:i/>
          <w:iCs/>
          <w:color w:val="007A60"/>
          <w:lang w:val="en-GB"/>
        </w:rPr>
        <w:tab/>
        <w:t xml:space="preserve">Lunch break </w:t>
      </w:r>
    </w:p>
    <w:p w14:paraId="7EB96230" w14:textId="77777777" w:rsidR="00FD2A97" w:rsidRPr="007D5DDC" w:rsidRDefault="00FD2A97" w:rsidP="002404D0">
      <w:pPr>
        <w:jc w:val="both"/>
        <w:rPr>
          <w:rFonts w:eastAsia="Times New Roman" w:cstheme="minorHAnsi"/>
          <w:b/>
          <w:bCs/>
          <w:color w:val="70AD47" w:themeColor="accent6"/>
          <w:sz w:val="36"/>
          <w:lang w:val="en-GB" w:eastAsia="es-ES_tradnl"/>
        </w:rPr>
      </w:pPr>
    </w:p>
    <w:p w14:paraId="28F8BB88" w14:textId="77777777" w:rsidR="00425BD9" w:rsidRPr="007D5DDC" w:rsidRDefault="001F7ADC" w:rsidP="00425BD9">
      <w:pPr>
        <w:jc w:val="both"/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14:00 – 15:</w:t>
      </w:r>
      <w:r w:rsidR="00AB6BC8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0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0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="00425BD9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Intraoperative Ultrasound for Liver Surgery: </w:t>
      </w:r>
    </w:p>
    <w:p w14:paraId="693F200E" w14:textId="31407189" w:rsidR="00425BD9" w:rsidRPr="007D5DDC" w:rsidRDefault="00425BD9" w:rsidP="00425BD9">
      <w:pPr>
        <w:jc w:val="both"/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  <w:t xml:space="preserve">- Principles of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I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ntraoperative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U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ltrasound</w:t>
      </w:r>
    </w:p>
    <w:p w14:paraId="35BD9626" w14:textId="77777777" w:rsidR="00425BD9" w:rsidRPr="007D5DDC" w:rsidRDefault="00425BD9" w:rsidP="00425BD9">
      <w:pPr>
        <w:jc w:val="both"/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  <w:t>A. Serrablo</w:t>
      </w:r>
    </w:p>
    <w:p w14:paraId="4535FA35" w14:textId="57B93B1A" w:rsidR="00425BD9" w:rsidRPr="007D5DDC" w:rsidRDefault="00425BD9" w:rsidP="00425BD9">
      <w:pPr>
        <w:jc w:val="both"/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- Integrating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I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ntraoperative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U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ltrasound into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L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iver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R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esections</w:t>
      </w:r>
    </w:p>
    <w:p w14:paraId="42CCAB41" w14:textId="77777777" w:rsidR="00425BD9" w:rsidRPr="007D5DDC" w:rsidRDefault="00425BD9" w:rsidP="00425BD9">
      <w:pPr>
        <w:jc w:val="both"/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9A2BB7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>P. Parra</w:t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 xml:space="preserve"> </w:t>
      </w:r>
    </w:p>
    <w:p w14:paraId="40D2BAF3" w14:textId="77777777" w:rsidR="001F7ADC" w:rsidRPr="007D5DDC" w:rsidRDefault="001F7ADC" w:rsidP="00425BD9">
      <w:pPr>
        <w:jc w:val="both"/>
        <w:rPr>
          <w:rFonts w:eastAsia="Times New Roman" w:cstheme="minorHAnsi"/>
          <w:b/>
          <w:bCs/>
          <w:color w:val="70AD47" w:themeColor="accent6"/>
          <w:lang w:val="en-GB" w:eastAsia="es-ES_tradnl"/>
        </w:rPr>
      </w:pPr>
    </w:p>
    <w:p w14:paraId="6F5ACA0D" w14:textId="77777777" w:rsidR="00AB6BC8" w:rsidRPr="007D5DDC" w:rsidRDefault="00AB6BC8" w:rsidP="00AB6BC8">
      <w:pPr>
        <w:jc w:val="both"/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15:00 – 16:30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  <w:t>Hands-</w:t>
      </w:r>
      <w:r w:rsidR="00947A65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o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n Liver Ultrasound</w:t>
      </w:r>
    </w:p>
    <w:p w14:paraId="09064365" w14:textId="77777777" w:rsidR="00AB6BC8" w:rsidRPr="007D5DDC" w:rsidRDefault="00AB6BC8" w:rsidP="00AB6BC8">
      <w:pPr>
        <w:jc w:val="both"/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 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9A2BB7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>A</w:t>
      </w:r>
      <w:r w:rsidR="00996CD8" w:rsidRPr="009A2BB7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>. Serrablo – P. Parra</w:t>
      </w:r>
      <w:r w:rsidR="00996CD8"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 xml:space="preserve"> (+ A</w:t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>ll faculty</w:t>
      </w:r>
      <w:r w:rsidR="00996CD8"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>)</w:t>
      </w:r>
    </w:p>
    <w:p w14:paraId="5054381B" w14:textId="77777777" w:rsidR="003D3DDA" w:rsidRPr="007D5DDC" w:rsidRDefault="003D3DDA" w:rsidP="00AB6BC8">
      <w:pPr>
        <w:jc w:val="both"/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</w:pPr>
    </w:p>
    <w:p w14:paraId="49F94969" w14:textId="77777777" w:rsidR="003D3DDA" w:rsidRPr="007D5DDC" w:rsidRDefault="003D3DDA" w:rsidP="00AB6BC8">
      <w:pPr>
        <w:jc w:val="both"/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16:30 </w:t>
      </w:r>
      <w:r w:rsidR="0076476D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–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 </w:t>
      </w:r>
      <w:r w:rsidR="0076476D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17:00</w:t>
      </w:r>
      <w:r w:rsidR="0076476D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="0076476D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  <w:t>Q&amp;A and Wrap-up</w:t>
      </w:r>
    </w:p>
    <w:p w14:paraId="7B8226AB" w14:textId="77777777" w:rsidR="0076476D" w:rsidRPr="007D5DDC" w:rsidRDefault="0076476D" w:rsidP="00AB6BC8">
      <w:pPr>
        <w:jc w:val="both"/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>Participants &amp; Faculty</w:t>
      </w:r>
    </w:p>
    <w:p w14:paraId="4B12730B" w14:textId="77777777" w:rsidR="00FD2A97" w:rsidRPr="007D5DDC" w:rsidRDefault="00FD2A97" w:rsidP="002404D0">
      <w:pPr>
        <w:jc w:val="both"/>
        <w:rPr>
          <w:rFonts w:eastAsia="Times New Roman" w:cstheme="minorHAnsi"/>
          <w:bCs/>
          <w:color w:val="000000" w:themeColor="text1"/>
          <w:lang w:val="en-GB" w:eastAsia="es-ES_tradnl"/>
        </w:rPr>
      </w:pPr>
    </w:p>
    <w:p w14:paraId="1DD44FD4" w14:textId="77777777" w:rsidR="00E86C3E" w:rsidRPr="007D5DDC" w:rsidRDefault="00E86C3E" w:rsidP="00E86C3E">
      <w:pPr>
        <w:pStyle w:val="NormalWeb"/>
        <w:rPr>
          <w:rFonts w:ascii="Calibri" w:hAnsi="Calibri" w:cs="Calibri"/>
          <w:b/>
          <w:bCs/>
          <w:color w:val="007A60"/>
          <w:lang w:val="en-GB"/>
        </w:rPr>
      </w:pPr>
      <w:r w:rsidRPr="007D5DDC">
        <w:rPr>
          <w:rFonts w:ascii="Calibri" w:hAnsi="Calibri" w:cs="Calibri"/>
          <w:b/>
          <w:bCs/>
          <w:color w:val="007A60"/>
          <w:lang w:val="en-GB"/>
        </w:rPr>
        <w:t>Friday 21</w:t>
      </w:r>
      <w:r w:rsidRPr="007D5DDC">
        <w:rPr>
          <w:rFonts w:ascii="Calibri" w:hAnsi="Calibri" w:cs="Calibri"/>
          <w:b/>
          <w:bCs/>
          <w:color w:val="007A60"/>
          <w:position w:val="8"/>
          <w:sz w:val="16"/>
          <w:szCs w:val="16"/>
          <w:lang w:val="en-GB"/>
        </w:rPr>
        <w:t xml:space="preserve">st </w:t>
      </w:r>
      <w:r w:rsidRPr="007D5DDC">
        <w:rPr>
          <w:rFonts w:ascii="Calibri" w:hAnsi="Calibri" w:cs="Calibri"/>
          <w:b/>
          <w:bCs/>
          <w:color w:val="007A60"/>
          <w:lang w:val="en-GB"/>
        </w:rPr>
        <w:t xml:space="preserve">November </w:t>
      </w:r>
    </w:p>
    <w:p w14:paraId="750741E4" w14:textId="77777777" w:rsidR="00E86C3E" w:rsidRPr="007D5DDC" w:rsidRDefault="00947A65" w:rsidP="00E86C3E">
      <w:pPr>
        <w:pStyle w:val="NormalWeb"/>
        <w:rPr>
          <w:rFonts w:asciiTheme="minorHAnsi" w:hAnsiTheme="minorHAnsi" w:cstheme="minorHAnsi"/>
          <w:lang w:val="en-GB"/>
        </w:rPr>
      </w:pPr>
      <w:r w:rsidRPr="007D5DDC">
        <w:rPr>
          <w:rFonts w:asciiTheme="minorHAnsi" w:hAnsiTheme="minorHAnsi" w:cstheme="minorHAnsi"/>
          <w:b/>
          <w:bCs/>
          <w:lang w:val="en-GB"/>
        </w:rPr>
        <w:t>Basic Liver Resections and Intraoperative Skills</w:t>
      </w:r>
    </w:p>
    <w:p w14:paraId="3277CBC7" w14:textId="52589F27" w:rsidR="00E86C3E" w:rsidRPr="007D5DDC" w:rsidRDefault="00E86C3E" w:rsidP="00E86C3E">
      <w:pPr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9:00 – 10:00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  <w:t xml:space="preserve">Principles of Liver Resection and Surgical Techniques in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O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pen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S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urgery </w:t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 xml:space="preserve"> </w:t>
      </w:r>
    </w:p>
    <w:p w14:paraId="38D16630" w14:textId="77777777" w:rsidR="00E86C3E" w:rsidRPr="007D5DDC" w:rsidRDefault="00E86C3E" w:rsidP="00E86C3E">
      <w:pPr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  <w:t>R. Diaz-Nieto</w:t>
      </w:r>
    </w:p>
    <w:p w14:paraId="544A118F" w14:textId="77777777" w:rsidR="00E86C3E" w:rsidRPr="007D5DDC" w:rsidRDefault="00E86C3E" w:rsidP="00E86C3E">
      <w:pPr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</w:p>
    <w:p w14:paraId="389077C9" w14:textId="323BB3F8" w:rsidR="00E86C3E" w:rsidRPr="007D5DDC" w:rsidRDefault="00E86C3E" w:rsidP="00E86C3E">
      <w:pPr>
        <w:jc w:val="both"/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10:00 – 11:00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  <w:t xml:space="preserve">Surgical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T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echnique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V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ideos for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B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asic MIS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R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esections</w:t>
      </w:r>
    </w:p>
    <w:p w14:paraId="195035E2" w14:textId="77777777" w:rsidR="00E86C3E" w:rsidRPr="007D5DDC" w:rsidRDefault="00E86C3E" w:rsidP="00E86C3E">
      <w:pPr>
        <w:jc w:val="both"/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  <w:t>F. Primavesi</w:t>
      </w:r>
    </w:p>
    <w:p w14:paraId="352FED1A" w14:textId="77777777" w:rsidR="00E86C3E" w:rsidRPr="007D5DDC" w:rsidRDefault="00E86C3E" w:rsidP="00E86C3E">
      <w:pPr>
        <w:pStyle w:val="NormalWeb"/>
        <w:spacing w:before="360" w:beforeAutospacing="0" w:after="36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7D5DDC">
        <w:rPr>
          <w:rFonts w:asciiTheme="minorHAnsi" w:hAnsiTheme="minorHAnsi" w:cstheme="minorHAnsi"/>
          <w:i/>
          <w:iCs/>
          <w:color w:val="007A60"/>
          <w:sz w:val="22"/>
          <w:szCs w:val="22"/>
          <w:lang w:val="en-GB"/>
        </w:rPr>
        <w:t xml:space="preserve">11:00 – 11:30    </w:t>
      </w:r>
      <w:r w:rsidRPr="007D5DDC">
        <w:rPr>
          <w:rFonts w:asciiTheme="minorHAnsi" w:hAnsiTheme="minorHAnsi" w:cstheme="minorHAnsi"/>
          <w:i/>
          <w:iCs/>
          <w:color w:val="007A60"/>
          <w:sz w:val="22"/>
          <w:szCs w:val="22"/>
          <w:lang w:val="en-GB"/>
        </w:rPr>
        <w:tab/>
        <w:t xml:space="preserve">Coffee break </w:t>
      </w:r>
    </w:p>
    <w:p w14:paraId="0AA7DBA9" w14:textId="77777777" w:rsidR="00E86C3E" w:rsidRPr="007D5DDC" w:rsidRDefault="00E86C3E" w:rsidP="00E86C3E">
      <w:pPr>
        <w:jc w:val="both"/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11:30 – 12:30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  <w:t>Complications and Management in Liver Surgery</w:t>
      </w:r>
    </w:p>
    <w:p w14:paraId="64A2945F" w14:textId="41A0FD88" w:rsidR="00E86C3E" w:rsidRPr="007D5DDC" w:rsidRDefault="00E86C3E" w:rsidP="00E86C3E">
      <w:pPr>
        <w:jc w:val="both"/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lastRenderedPageBreak/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  <w:t xml:space="preserve">- Intraoperative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C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omplications: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B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leeding,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B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ile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D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uct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I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njury</w:t>
      </w:r>
    </w:p>
    <w:p w14:paraId="4C22E045" w14:textId="77777777" w:rsidR="00E86C3E" w:rsidRPr="007D5DDC" w:rsidRDefault="00E86C3E" w:rsidP="00E86C3E">
      <w:pPr>
        <w:jc w:val="both"/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>S. Stättner</w:t>
      </w:r>
    </w:p>
    <w:p w14:paraId="71029626" w14:textId="2428CBB8" w:rsidR="00E86C3E" w:rsidRPr="007D5DDC" w:rsidRDefault="00E86C3E" w:rsidP="00E86C3E">
      <w:pPr>
        <w:jc w:val="both"/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  <w:t xml:space="preserve">- Postoperative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C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omplications: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B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ile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L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eakage,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L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iver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F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ailure,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I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nfection</w:t>
      </w:r>
    </w:p>
    <w:p w14:paraId="0B471CE7" w14:textId="77777777" w:rsidR="00E86C3E" w:rsidRPr="007D5DDC" w:rsidRDefault="00E86C3E" w:rsidP="00E86C3E">
      <w:pPr>
        <w:jc w:val="both"/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>C. Dopazo</w:t>
      </w:r>
    </w:p>
    <w:p w14:paraId="422C8F60" w14:textId="77777777" w:rsidR="00E86C3E" w:rsidRPr="007D5DDC" w:rsidRDefault="00E86C3E" w:rsidP="00E86C3E">
      <w:pPr>
        <w:jc w:val="both"/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</w:pPr>
    </w:p>
    <w:p w14:paraId="42853E53" w14:textId="5B86FE7F" w:rsidR="00E86C3E" w:rsidRPr="007D5DDC" w:rsidRDefault="00E86C3E" w:rsidP="00E86C3E">
      <w:pPr>
        <w:jc w:val="both"/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12:30 – 13:00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9A2BB7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MDT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C</w:t>
      </w:r>
      <w:r w:rsidRPr="009A2BB7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ase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D</w:t>
      </w:r>
      <w:r w:rsidRPr="009A2BB7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iscussion</w:t>
      </w:r>
      <w:r w:rsidR="00185BBD" w:rsidRPr="009A2BB7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 (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M</w:t>
      </w:r>
      <w:r w:rsidR="00D54409" w:rsidRPr="009A2BB7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 xml:space="preserve">anagement of </w:t>
      </w:r>
      <w:r w:rsidR="00E05FE6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C</w:t>
      </w:r>
      <w:r w:rsidR="00185BBD" w:rsidRPr="009A2BB7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omplications)</w:t>
      </w:r>
    </w:p>
    <w:p w14:paraId="0CB4D7F0" w14:textId="77777777" w:rsidR="00E86C3E" w:rsidRPr="007D5DDC" w:rsidRDefault="00E86C3E" w:rsidP="00E86C3E">
      <w:pPr>
        <w:jc w:val="both"/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ab/>
        <w:t>L. Carrion-Alvarez</w:t>
      </w:r>
    </w:p>
    <w:p w14:paraId="10CCC73D" w14:textId="77777777" w:rsidR="00B46A13" w:rsidRPr="007D5DDC" w:rsidRDefault="00B46A13" w:rsidP="002404D0">
      <w:pPr>
        <w:rPr>
          <w:rFonts w:eastAsia="Times New Roman" w:cstheme="minorHAnsi"/>
          <w:b/>
          <w:bCs/>
          <w:color w:val="70AD47" w:themeColor="accent6"/>
          <w:lang w:val="en-GB" w:eastAsia="es-ES_tradnl"/>
        </w:rPr>
      </w:pPr>
    </w:p>
    <w:p w14:paraId="1B0439B7" w14:textId="77777777" w:rsidR="00E86C3E" w:rsidRPr="007D5DDC" w:rsidRDefault="00E86C3E" w:rsidP="00E86C3E">
      <w:pPr>
        <w:pStyle w:val="NormalWeb"/>
        <w:rPr>
          <w:rFonts w:ascii="Calibri" w:hAnsi="Calibri" w:cs="Calibri"/>
          <w:i/>
          <w:iCs/>
          <w:color w:val="007A60"/>
          <w:lang w:val="en-GB"/>
        </w:rPr>
      </w:pPr>
      <w:r w:rsidRPr="007D5DDC">
        <w:rPr>
          <w:rFonts w:ascii="Calibri" w:hAnsi="Calibri" w:cs="Calibri"/>
          <w:i/>
          <w:iCs/>
          <w:color w:val="007A60"/>
          <w:lang w:val="en-GB"/>
        </w:rPr>
        <w:t>13.00 – 14:00</w:t>
      </w:r>
      <w:r w:rsidRPr="007D5DDC">
        <w:rPr>
          <w:rFonts w:ascii="Calibri" w:hAnsi="Calibri" w:cs="Calibri"/>
          <w:i/>
          <w:iCs/>
          <w:color w:val="007A60"/>
          <w:lang w:val="en-GB"/>
        </w:rPr>
        <w:tab/>
      </w:r>
      <w:r w:rsidRPr="007D5DDC">
        <w:rPr>
          <w:rFonts w:ascii="Calibri" w:hAnsi="Calibri" w:cs="Calibri"/>
          <w:i/>
          <w:iCs/>
          <w:color w:val="007A60"/>
          <w:lang w:val="en-GB"/>
        </w:rPr>
        <w:tab/>
        <w:t>Lunch Break</w:t>
      </w:r>
    </w:p>
    <w:p w14:paraId="0C26F10F" w14:textId="77777777" w:rsidR="00B154D5" w:rsidRPr="007D5DDC" w:rsidRDefault="00B154D5" w:rsidP="00E86C3E">
      <w:pPr>
        <w:pStyle w:val="NormalWeb"/>
        <w:rPr>
          <w:rFonts w:ascii="Calibri" w:hAnsi="Calibri" w:cs="Calibri"/>
          <w:i/>
          <w:iCs/>
          <w:color w:val="007A60"/>
          <w:lang w:val="en-GB"/>
        </w:rPr>
      </w:pPr>
    </w:p>
    <w:p w14:paraId="4CFA7C2E" w14:textId="77777777" w:rsidR="00947A65" w:rsidRPr="007D5DDC" w:rsidRDefault="00947A65" w:rsidP="00E86C3E">
      <w:pPr>
        <w:pStyle w:val="NormalWeb"/>
        <w:rPr>
          <w:rFonts w:ascii="Calibri" w:hAnsi="Calibri" w:cs="Calibri"/>
          <w:b/>
          <w:iCs/>
          <w:color w:val="000000" w:themeColor="text1"/>
          <w:lang w:val="en-GB"/>
        </w:rPr>
      </w:pPr>
      <w:r w:rsidRPr="007D5DDC">
        <w:rPr>
          <w:rFonts w:ascii="Calibri" w:hAnsi="Calibri" w:cs="Calibri"/>
          <w:b/>
          <w:bCs/>
          <w:iCs/>
          <w:color w:val="000000" w:themeColor="text1"/>
          <w:lang w:val="en-GB"/>
        </w:rPr>
        <w:t>Afternoon Session: Practical Skills – Hands-on session</w:t>
      </w:r>
    </w:p>
    <w:p w14:paraId="407ABF3C" w14:textId="77777777" w:rsidR="00947A65" w:rsidRPr="007D5DDC" w:rsidRDefault="00947A65" w:rsidP="00B154D5">
      <w:pPr>
        <w:jc w:val="both"/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</w:p>
    <w:p w14:paraId="4007486C" w14:textId="77777777" w:rsidR="00B154D5" w:rsidRPr="007D5DDC" w:rsidRDefault="006114E0" w:rsidP="00B154D5">
      <w:pPr>
        <w:jc w:val="both"/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noProof/>
          <w:lang w:val="en-GB" w:eastAsia="es-ES_tradnl"/>
        </w:rPr>
        <w:drawing>
          <wp:anchor distT="0" distB="0" distL="114300" distR="114300" simplePos="0" relativeHeight="251658242" behindDoc="0" locked="0" layoutInCell="1" allowOverlap="1" wp14:anchorId="660540E3" wp14:editId="72972711">
            <wp:simplePos x="0" y="0"/>
            <wp:positionH relativeFrom="column">
              <wp:posOffset>5134903</wp:posOffset>
            </wp:positionH>
            <wp:positionV relativeFrom="paragraph">
              <wp:posOffset>-431117</wp:posOffset>
            </wp:positionV>
            <wp:extent cx="773723" cy="1029127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5-04-08 a las 19.35.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723" cy="1029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4D5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14:00 – 16:00</w:t>
      </w:r>
      <w:r w:rsidR="00B154D5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="00B154D5"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  <w:t>Basic Resections on Models/Animal Liver</w:t>
      </w:r>
    </w:p>
    <w:p w14:paraId="72723917" w14:textId="77777777" w:rsidR="00B154D5" w:rsidRPr="007D5DDC" w:rsidRDefault="00922B8B" w:rsidP="00B154D5">
      <w:pPr>
        <w:jc w:val="both"/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>All faculty</w:t>
      </w:r>
    </w:p>
    <w:p w14:paraId="230509BD" w14:textId="77777777" w:rsidR="00922B8B" w:rsidRPr="007D5DDC" w:rsidRDefault="00922B8B" w:rsidP="00B154D5">
      <w:pPr>
        <w:jc w:val="both"/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</w:p>
    <w:p w14:paraId="13535E2C" w14:textId="77777777" w:rsidR="00947A65" w:rsidRPr="007D5DDC" w:rsidRDefault="00947A65" w:rsidP="00B154D5">
      <w:pPr>
        <w:jc w:val="both"/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</w:p>
    <w:p w14:paraId="00506E8B" w14:textId="77777777" w:rsidR="00922B8B" w:rsidRPr="007D5DDC" w:rsidRDefault="00922B8B" w:rsidP="00922B8B">
      <w:pPr>
        <w:jc w:val="both"/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>16:30 – 17:00</w:t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  <w:t>Wrap-Up and Assessment</w:t>
      </w:r>
    </w:p>
    <w:p w14:paraId="28AD7296" w14:textId="77777777" w:rsidR="00B154D5" w:rsidRPr="007D5DDC" w:rsidRDefault="00922B8B" w:rsidP="00922B8B">
      <w:pPr>
        <w:jc w:val="both"/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</w:pP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color w:val="000000" w:themeColor="text1"/>
          <w:sz w:val="22"/>
          <w:szCs w:val="22"/>
          <w:lang w:val="en-GB" w:eastAsia="es-ES_tradnl"/>
        </w:rPr>
        <w:tab/>
      </w:r>
      <w:r w:rsidRPr="007D5DDC">
        <w:rPr>
          <w:rFonts w:eastAsia="Times New Roman" w:cstheme="minorHAnsi"/>
          <w:bCs/>
          <w:i/>
          <w:color w:val="000000" w:themeColor="text1"/>
          <w:sz w:val="22"/>
          <w:szCs w:val="22"/>
          <w:lang w:val="en-GB" w:eastAsia="es-ES_tradnl"/>
        </w:rPr>
        <w:t>L. Carrion-Alvarez &amp; F. Pereira</w:t>
      </w:r>
    </w:p>
    <w:p w14:paraId="21119ECA" w14:textId="77777777" w:rsidR="001A3C52" w:rsidRPr="007D5DDC" w:rsidRDefault="001A3C52" w:rsidP="002404D0">
      <w:pPr>
        <w:jc w:val="both"/>
        <w:rPr>
          <w:rFonts w:eastAsia="Times New Roman" w:cstheme="minorHAnsi"/>
          <w:lang w:val="en-GB" w:eastAsia="es-ES_tradnl"/>
        </w:rPr>
      </w:pPr>
    </w:p>
    <w:sectPr w:rsidR="001A3C52" w:rsidRPr="007D5DDC" w:rsidSect="00F20298">
      <w:head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F5FA8" w14:textId="77777777" w:rsidR="00920FA2" w:rsidRDefault="00920FA2" w:rsidP="00F879F5">
      <w:r>
        <w:separator/>
      </w:r>
    </w:p>
  </w:endnote>
  <w:endnote w:type="continuationSeparator" w:id="0">
    <w:p w14:paraId="5CF7D515" w14:textId="77777777" w:rsidR="00920FA2" w:rsidRDefault="00920FA2" w:rsidP="00F8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8F07B" w14:textId="77777777" w:rsidR="00920FA2" w:rsidRDefault="00920FA2" w:rsidP="00F879F5">
      <w:r>
        <w:separator/>
      </w:r>
    </w:p>
  </w:footnote>
  <w:footnote w:type="continuationSeparator" w:id="0">
    <w:p w14:paraId="40EFC3D7" w14:textId="77777777" w:rsidR="00920FA2" w:rsidRDefault="00920FA2" w:rsidP="00F8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76DBC" w14:textId="6824019D" w:rsidR="00E1048A" w:rsidRPr="00E1048A" w:rsidRDefault="00E1048A" w:rsidP="00E1048A">
    <w:pPr>
      <w:pStyle w:val="Header"/>
      <w:ind w:left="-709"/>
      <w:rPr>
        <w:lang w:val="nl-BE"/>
      </w:rPr>
    </w:pPr>
    <w:r w:rsidRPr="00E1048A">
      <w:rPr>
        <w:noProof/>
        <w:lang w:val="nl-BE"/>
      </w:rPr>
      <w:drawing>
        <wp:inline distT="0" distB="0" distL="0" distR="0" wp14:anchorId="17F654FF" wp14:editId="5C29A66E">
          <wp:extent cx="1427566" cy="1253364"/>
          <wp:effectExtent l="0" t="0" r="1270" b="4445"/>
          <wp:docPr id="293217355" name="Picture 2" descr="A logo with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217355" name="Picture 2" descr="A logo with red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581" cy="129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DD7D4D" w14:textId="77777777" w:rsidR="00F879F5" w:rsidRDefault="00F87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536FE"/>
    <w:multiLevelType w:val="multilevel"/>
    <w:tmpl w:val="1796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B5C44"/>
    <w:multiLevelType w:val="multilevel"/>
    <w:tmpl w:val="CEB4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C1B34"/>
    <w:multiLevelType w:val="multilevel"/>
    <w:tmpl w:val="69DC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06E81"/>
    <w:multiLevelType w:val="multilevel"/>
    <w:tmpl w:val="1796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922E97"/>
    <w:multiLevelType w:val="multilevel"/>
    <w:tmpl w:val="69DC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B171B1"/>
    <w:multiLevelType w:val="multilevel"/>
    <w:tmpl w:val="69DC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2980701">
    <w:abstractNumId w:val="3"/>
  </w:num>
  <w:num w:numId="2" w16cid:durableId="1344285110">
    <w:abstractNumId w:val="1"/>
  </w:num>
  <w:num w:numId="3" w16cid:durableId="888224282">
    <w:abstractNumId w:val="2"/>
  </w:num>
  <w:num w:numId="4" w16cid:durableId="1999338555">
    <w:abstractNumId w:val="0"/>
  </w:num>
  <w:num w:numId="5" w16cid:durableId="171456332">
    <w:abstractNumId w:val="5"/>
  </w:num>
  <w:num w:numId="6" w16cid:durableId="1324744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52"/>
    <w:rsid w:val="000115BD"/>
    <w:rsid w:val="00011A9D"/>
    <w:rsid w:val="00014D65"/>
    <w:rsid w:val="00060E55"/>
    <w:rsid w:val="0007136D"/>
    <w:rsid w:val="000E3EF7"/>
    <w:rsid w:val="00107722"/>
    <w:rsid w:val="001435B9"/>
    <w:rsid w:val="0014748F"/>
    <w:rsid w:val="0017089F"/>
    <w:rsid w:val="0017133F"/>
    <w:rsid w:val="00185BBD"/>
    <w:rsid w:val="00191281"/>
    <w:rsid w:val="001A3C52"/>
    <w:rsid w:val="001B43A8"/>
    <w:rsid w:val="001F64C4"/>
    <w:rsid w:val="001F7ADC"/>
    <w:rsid w:val="002071D4"/>
    <w:rsid w:val="002404D0"/>
    <w:rsid w:val="00240FE5"/>
    <w:rsid w:val="00266A48"/>
    <w:rsid w:val="002E3985"/>
    <w:rsid w:val="003420E9"/>
    <w:rsid w:val="00392728"/>
    <w:rsid w:val="003A3A67"/>
    <w:rsid w:val="003D3DDA"/>
    <w:rsid w:val="004010DF"/>
    <w:rsid w:val="00425BD9"/>
    <w:rsid w:val="00426B21"/>
    <w:rsid w:val="004D0338"/>
    <w:rsid w:val="004D5C75"/>
    <w:rsid w:val="00514FC3"/>
    <w:rsid w:val="0051771F"/>
    <w:rsid w:val="00520454"/>
    <w:rsid w:val="005529BA"/>
    <w:rsid w:val="00591547"/>
    <w:rsid w:val="005A05BF"/>
    <w:rsid w:val="005B6150"/>
    <w:rsid w:val="005D4265"/>
    <w:rsid w:val="005F2FED"/>
    <w:rsid w:val="00602C5E"/>
    <w:rsid w:val="006114E0"/>
    <w:rsid w:val="00641F30"/>
    <w:rsid w:val="006730D3"/>
    <w:rsid w:val="006E7A82"/>
    <w:rsid w:val="00721315"/>
    <w:rsid w:val="00723B76"/>
    <w:rsid w:val="00734E2A"/>
    <w:rsid w:val="0076071C"/>
    <w:rsid w:val="0076476D"/>
    <w:rsid w:val="00774BEF"/>
    <w:rsid w:val="00775324"/>
    <w:rsid w:val="00797C7F"/>
    <w:rsid w:val="007B7858"/>
    <w:rsid w:val="007D5DDC"/>
    <w:rsid w:val="007F36B6"/>
    <w:rsid w:val="00850550"/>
    <w:rsid w:val="00920FA2"/>
    <w:rsid w:val="00922B8B"/>
    <w:rsid w:val="00943DC2"/>
    <w:rsid w:val="00945DE7"/>
    <w:rsid w:val="00947A65"/>
    <w:rsid w:val="009507E2"/>
    <w:rsid w:val="00996CD8"/>
    <w:rsid w:val="009A0CC7"/>
    <w:rsid w:val="009A2BB7"/>
    <w:rsid w:val="009B3894"/>
    <w:rsid w:val="009B64ED"/>
    <w:rsid w:val="009E777B"/>
    <w:rsid w:val="00A224FA"/>
    <w:rsid w:val="00A26FB8"/>
    <w:rsid w:val="00A3429D"/>
    <w:rsid w:val="00A904CC"/>
    <w:rsid w:val="00AB6BC8"/>
    <w:rsid w:val="00AD0DA3"/>
    <w:rsid w:val="00AD5E18"/>
    <w:rsid w:val="00AE50BA"/>
    <w:rsid w:val="00B01630"/>
    <w:rsid w:val="00B0331B"/>
    <w:rsid w:val="00B154D5"/>
    <w:rsid w:val="00B46A13"/>
    <w:rsid w:val="00B53246"/>
    <w:rsid w:val="00B776D5"/>
    <w:rsid w:val="00BD1BB1"/>
    <w:rsid w:val="00BD6CE1"/>
    <w:rsid w:val="00BE4B93"/>
    <w:rsid w:val="00C33397"/>
    <w:rsid w:val="00C42080"/>
    <w:rsid w:val="00CB3BB9"/>
    <w:rsid w:val="00D54409"/>
    <w:rsid w:val="00D63FDB"/>
    <w:rsid w:val="00D67225"/>
    <w:rsid w:val="00DA1719"/>
    <w:rsid w:val="00E05FE6"/>
    <w:rsid w:val="00E1048A"/>
    <w:rsid w:val="00E20A48"/>
    <w:rsid w:val="00E23A35"/>
    <w:rsid w:val="00E86C3E"/>
    <w:rsid w:val="00EE38E6"/>
    <w:rsid w:val="00F12AA9"/>
    <w:rsid w:val="00F143EE"/>
    <w:rsid w:val="00F20298"/>
    <w:rsid w:val="00F373C8"/>
    <w:rsid w:val="00F37B91"/>
    <w:rsid w:val="00F4595E"/>
    <w:rsid w:val="00F777D0"/>
    <w:rsid w:val="00F879F5"/>
    <w:rsid w:val="00FD2A97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F365F1"/>
  <w15:chartTrackingRefBased/>
  <w15:docId w15:val="{A995AFAA-07B7-A04A-BBEE-5E288C08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C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ListParagraph">
    <w:name w:val="List Paragraph"/>
    <w:basedOn w:val="Normal"/>
    <w:uiPriority w:val="34"/>
    <w:qFormat/>
    <w:rsid w:val="003420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79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9F5"/>
  </w:style>
  <w:style w:type="paragraph" w:styleId="Footer">
    <w:name w:val="footer"/>
    <w:basedOn w:val="Normal"/>
    <w:link w:val="FooterChar"/>
    <w:uiPriority w:val="99"/>
    <w:unhideWhenUsed/>
    <w:rsid w:val="00F879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0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1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4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6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1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1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4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9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BCB8C0A0FE348A4E01F577ACA799D" ma:contentTypeVersion="19" ma:contentTypeDescription="Een nieuw document maken." ma:contentTypeScope="" ma:versionID="06c08d1efd9f225dbe2ffa72cc153d70">
  <xsd:schema xmlns:xsd="http://www.w3.org/2001/XMLSchema" xmlns:xs="http://www.w3.org/2001/XMLSchema" xmlns:p="http://schemas.microsoft.com/office/2006/metadata/properties" xmlns:ns2="e7dcacde-b02b-41b5-b91e-11462ed940e7" xmlns:ns3="ae2a6c73-ca8c-4dc7-92ce-a4f7a413cbc5" targetNamespace="http://schemas.microsoft.com/office/2006/metadata/properties" ma:root="true" ma:fieldsID="982b40618f1d6c83f91f942da5f87196" ns2:_="" ns3:_="">
    <xsd:import namespace="e7dcacde-b02b-41b5-b91e-11462ed940e7"/>
    <xsd:import namespace="ae2a6c73-ca8c-4dc7-92ce-a4f7a413c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acde-b02b-41b5-b91e-11462ed94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5303fb8-bf86-4c8f-83e8-9c9a81470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a6c73-ca8c-4dc7-92ce-a4f7a413c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abf75-0208-47f7-85e2-520b5c52b31e}" ma:internalName="TaxCatchAll" ma:showField="CatchAllData" ma:web="ae2a6c73-ca8c-4dc7-92ce-a4f7a413c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2a6c73-ca8c-4dc7-92ce-a4f7a413cbc5" xsi:nil="true"/>
    <lcf76f155ced4ddcb4097134ff3c332f xmlns="e7dcacde-b02b-41b5-b91e-11462ed940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27746C-C936-4DB5-941F-D7A063A0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cacde-b02b-41b5-b91e-11462ed940e7"/>
    <ds:schemaRef ds:uri="ae2a6c73-ca8c-4dc7-92ce-a4f7a413c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60760-F58C-448C-9383-4A5C02136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64089-56DB-4690-B298-4E9FDA70EB11}">
  <ds:schemaRefs>
    <ds:schemaRef ds:uri="http://schemas.microsoft.com/office/2006/metadata/properties"/>
    <ds:schemaRef ds:uri="http://schemas.microsoft.com/office/infopath/2007/PartnerControls"/>
    <ds:schemaRef ds:uri="ae2a6c73-ca8c-4dc7-92ce-a4f7a413cbc5"/>
    <ds:schemaRef ds:uri="e7dcacde-b02b-41b5-b91e-11462ed940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Carrion-Alvarez</dc:creator>
  <cp:keywords/>
  <dc:description/>
  <cp:lastModifiedBy>Maria Sanchez</cp:lastModifiedBy>
  <cp:revision>21</cp:revision>
  <dcterms:created xsi:type="dcterms:W3CDTF">2025-06-26T12:29:00Z</dcterms:created>
  <dcterms:modified xsi:type="dcterms:W3CDTF">2025-09-04T10:34:00Z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0x010100149BCB8C0A0FE348A4E01F577ACA799D</vt:lpwstr>
  </property>
  <property fmtid="{D5CDD505-2E9C-101B-9397-08002B2CF9AE}" pid="3" name="MediaServiceImageTags">
    <vt:lpwstr/>
  </property>
</Properties>
</file>